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51" w:rsidRPr="00F02751" w:rsidRDefault="00F02751" w:rsidP="00F02751">
      <w:pPr>
        <w:jc w:val="center"/>
        <w:rPr>
          <w:rFonts w:ascii="Times New Roman" w:hAnsi="Times New Roman" w:cs="Times New Roman"/>
          <w:b/>
        </w:rPr>
      </w:pPr>
      <w:r w:rsidRPr="00F02751">
        <w:rPr>
          <w:rFonts w:ascii="Times New Roman" w:hAnsi="Times New Roman" w:cs="Times New Roman"/>
          <w:b/>
        </w:rPr>
        <w:t xml:space="preserve">Городской </w:t>
      </w:r>
      <w:proofErr w:type="spellStart"/>
      <w:r w:rsidRPr="00F02751">
        <w:rPr>
          <w:rFonts w:ascii="Times New Roman" w:hAnsi="Times New Roman" w:cs="Times New Roman"/>
          <w:b/>
        </w:rPr>
        <w:t>профориентационный</w:t>
      </w:r>
      <w:proofErr w:type="spellEnd"/>
      <w:r w:rsidRPr="00F02751">
        <w:rPr>
          <w:rFonts w:ascii="Times New Roman" w:hAnsi="Times New Roman" w:cs="Times New Roman"/>
          <w:b/>
        </w:rPr>
        <w:t xml:space="preserve"> форум «Успех в твоих руках!»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 xml:space="preserve">18 ноября 2019 года в Отеле «Азимут» состоится городской </w:t>
      </w:r>
      <w:proofErr w:type="spellStart"/>
      <w:r w:rsidRPr="00F02751">
        <w:rPr>
          <w:rFonts w:ascii="Times New Roman" w:hAnsi="Times New Roman" w:cs="Times New Roman"/>
        </w:rPr>
        <w:t>профориентационный</w:t>
      </w:r>
      <w:proofErr w:type="spellEnd"/>
      <w:r w:rsidRPr="00F02751">
        <w:rPr>
          <w:rFonts w:ascii="Times New Roman" w:hAnsi="Times New Roman" w:cs="Times New Roman"/>
        </w:rPr>
        <w:t xml:space="preserve"> форум  «Успех в твоих руках!». 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>Форум будет проходить с 10:00 до 17:00. В нем примут участие не менее 1000 участников в возрасте от 14 до 30 лет включительно.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>Программа Форума представляет систему профориентационных и образовательных мероприятий.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>Особое место отводится современным образовательным технологиям и актуальным форматам обучения, которые позволят участникам Форума продемонстрировать знания, умения и навыки. В рамках Форума будут проведены «круглые столы», лекции, дискуссии, деловые игры, мастер-классы.</w:t>
      </w:r>
      <w:bookmarkStart w:id="0" w:name="_GoBack"/>
      <w:bookmarkEnd w:id="0"/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>Работа Форума будет строиться по нескольким направлениям: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>«</w:t>
      </w:r>
      <w:proofErr w:type="spellStart"/>
      <w:r w:rsidRPr="00F02751">
        <w:rPr>
          <w:rFonts w:ascii="Times New Roman" w:hAnsi="Times New Roman" w:cs="Times New Roman"/>
        </w:rPr>
        <w:t>Медиасфера</w:t>
      </w:r>
      <w:proofErr w:type="spellEnd"/>
      <w:r w:rsidRPr="00F02751">
        <w:rPr>
          <w:rFonts w:ascii="Times New Roman" w:hAnsi="Times New Roman" w:cs="Times New Roman"/>
        </w:rPr>
        <w:t>» - встречи с создателями популярных информационных сайтов, лекции от профессионалов;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>«IT – синергия» - площадка, направленная на популяризацию и привлечение молодых людей в сферу информационных технологий и развитие IT – отрасли;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 xml:space="preserve"> «Образование международного формата» - встреча с иностранными студентами, обучающимися в российских высших учебных заведениях;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 xml:space="preserve"> «Профи+» - интерактивная </w:t>
      </w:r>
      <w:proofErr w:type="spellStart"/>
      <w:r w:rsidRPr="00F02751">
        <w:rPr>
          <w:rFonts w:ascii="Times New Roman" w:hAnsi="Times New Roman" w:cs="Times New Roman"/>
        </w:rPr>
        <w:t>профориентационная</w:t>
      </w:r>
      <w:proofErr w:type="spellEnd"/>
      <w:r w:rsidRPr="00F02751">
        <w:rPr>
          <w:rFonts w:ascii="Times New Roman" w:hAnsi="Times New Roman" w:cs="Times New Roman"/>
        </w:rPr>
        <w:t xml:space="preserve"> игра;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 xml:space="preserve">«Ярмарка учебных заведений» - консультации представителей учебных заведений Санкт-Петербурга; 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>«Молодые предприниматели» - площадка, направленная на популяризацию предпринимательской деятельности среди молодежи и предоставлению инструментов для реализации проектов и бизнес идей;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proofErr w:type="gramStart"/>
      <w:r w:rsidRPr="00F02751">
        <w:rPr>
          <w:rFonts w:ascii="Times New Roman" w:hAnsi="Times New Roman" w:cs="Times New Roman"/>
        </w:rPr>
        <w:t>«Школа добровольца (волонтера)» - площадка, направленная на создание                         и развитие добровольческого (волонтерского) движения, добровольческой (волонтерской) деятельности;</w:t>
      </w:r>
      <w:proofErr w:type="gramEnd"/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 xml:space="preserve">«PSI-фактор» - программа тренингов по саморазвитию и профессиональному самоопределению молодежи, </w:t>
      </w:r>
      <w:proofErr w:type="spellStart"/>
      <w:r w:rsidRPr="00F02751">
        <w:rPr>
          <w:rFonts w:ascii="Times New Roman" w:hAnsi="Times New Roman" w:cs="Times New Roman"/>
        </w:rPr>
        <w:t>профконсультации</w:t>
      </w:r>
      <w:proofErr w:type="spellEnd"/>
      <w:r w:rsidRPr="00F02751">
        <w:rPr>
          <w:rFonts w:ascii="Times New Roman" w:hAnsi="Times New Roman" w:cs="Times New Roman"/>
        </w:rPr>
        <w:t xml:space="preserve"> психологов, стресс - собеседования, тестирования.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 xml:space="preserve">Отзыв от участника Форума, проведенного в 2018 году, Екатерины </w:t>
      </w:r>
      <w:proofErr w:type="spellStart"/>
      <w:r w:rsidRPr="00F02751">
        <w:rPr>
          <w:rFonts w:ascii="Times New Roman" w:hAnsi="Times New Roman" w:cs="Times New Roman"/>
        </w:rPr>
        <w:t>Рымшиной</w:t>
      </w:r>
      <w:proofErr w:type="spellEnd"/>
      <w:r w:rsidRPr="00F02751">
        <w:rPr>
          <w:rFonts w:ascii="Times New Roman" w:hAnsi="Times New Roman" w:cs="Times New Roman"/>
        </w:rPr>
        <w:t xml:space="preserve">: «Считаю, что мероприятие, организованное Центром профориентации «ВЕКТОР», было максимально полезным. Подобные  мероприятия должны проводиться чаще, чтобы заинтересованные подростки могли </w:t>
      </w:r>
      <w:proofErr w:type="spellStart"/>
      <w:r w:rsidRPr="00F02751">
        <w:rPr>
          <w:rFonts w:ascii="Times New Roman" w:hAnsi="Times New Roman" w:cs="Times New Roman"/>
        </w:rPr>
        <w:t>профориентироваться</w:t>
      </w:r>
      <w:proofErr w:type="spellEnd"/>
      <w:r w:rsidRPr="00F02751">
        <w:rPr>
          <w:rFonts w:ascii="Times New Roman" w:hAnsi="Times New Roman" w:cs="Times New Roman"/>
        </w:rPr>
        <w:t xml:space="preserve">, узнать о возможностях, принять участие в крутых мастер-классах </w:t>
      </w:r>
      <w:r w:rsidRPr="00F02751">
        <w:rPr>
          <w:rFonts w:ascii="Times New Roman" w:hAnsi="Times New Roman" w:cs="Times New Roman"/>
        </w:rPr>
        <w:t xml:space="preserve">или послушать полезную лекцию </w:t>
      </w:r>
      <w:r w:rsidRPr="00F02751">
        <w:rPr>
          <w:rFonts w:ascii="Times New Roman" w:hAnsi="Times New Roman" w:cs="Times New Roman"/>
        </w:rPr>
        <w:t xml:space="preserve"> про саморазвитие».</w:t>
      </w:r>
    </w:p>
    <w:p w:rsidR="00F02751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 xml:space="preserve">АДРЕС: г. Санкт-Петербург, </w:t>
      </w:r>
      <w:proofErr w:type="spellStart"/>
      <w:r w:rsidRPr="00F02751">
        <w:rPr>
          <w:rFonts w:ascii="Times New Roman" w:hAnsi="Times New Roman" w:cs="Times New Roman"/>
        </w:rPr>
        <w:t>Лермонтовский</w:t>
      </w:r>
      <w:proofErr w:type="spellEnd"/>
      <w:r w:rsidRPr="00F02751">
        <w:rPr>
          <w:rFonts w:ascii="Times New Roman" w:hAnsi="Times New Roman" w:cs="Times New Roman"/>
        </w:rPr>
        <w:t xml:space="preserve"> пр. 43/1, Отель «Азимут».</w:t>
      </w:r>
    </w:p>
    <w:p w:rsidR="008D1310" w:rsidRPr="00F02751" w:rsidRDefault="00F02751" w:rsidP="00F02751">
      <w:pPr>
        <w:jc w:val="both"/>
        <w:rPr>
          <w:rFonts w:ascii="Times New Roman" w:hAnsi="Times New Roman" w:cs="Times New Roman"/>
        </w:rPr>
      </w:pPr>
      <w:r w:rsidRPr="00F02751">
        <w:rPr>
          <w:rFonts w:ascii="Times New Roman" w:hAnsi="Times New Roman" w:cs="Times New Roman"/>
        </w:rPr>
        <w:t>КОНТАКТЫ: отдел информационно-методической работы СПб ГБУ «Центр содействия занятости и профессиональной ориентации «ВЕКТОР», тел.: (812) 314-74-28.</w:t>
      </w:r>
    </w:p>
    <w:sectPr w:rsidR="008D1310" w:rsidRPr="00F0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DD"/>
    <w:rsid w:val="008D1310"/>
    <w:rsid w:val="00AD5ADD"/>
    <w:rsid w:val="00F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2019-10-18T08:28:00Z</dcterms:created>
  <dcterms:modified xsi:type="dcterms:W3CDTF">2019-10-18T08:28:00Z</dcterms:modified>
</cp:coreProperties>
</file>